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Общество с ограниченной ответственность Медицинский центр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«Авторская Стоматология»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УТВЕРЖДАЮ _____________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Директор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ООО МЦ «Авторская Стом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тология»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введения в действие 30 августа 2023 г.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Формы и способы направления обращений в Госорганы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 в ООО МЦ «Авторская Стоматология»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Обращения граждан могут поступать в государственные органы и в </w:t>
      </w:r>
      <w:r>
        <w:rPr>
          <w:rFonts w:eastAsia="Times New Roman" w:cs="Times New Roman" w:ascii="Times New Roman" w:hAnsi="Times New Roman"/>
          <w:lang w:eastAsia="ru-RU"/>
        </w:rPr>
        <w:t xml:space="preserve">ООО МЦ «Авторская Стоматология» </w:t>
      </w:r>
      <w:r>
        <w:rPr>
          <w:rFonts w:cs="Times New Roman" w:ascii="Times New Roman" w:hAnsi="Times New Roman"/>
        </w:rPr>
        <w:t xml:space="preserve"> в устной или письменной формах согласно №59-ФЗ О порядке рассмотрения обращений граждан Российской Федерации от 02.05.2006 г (с изменениями на 01 сентября 2023 года).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223240"/>
          <w:lang w:eastAsia="ru-RU"/>
        </w:rPr>
      </w:pPr>
      <w:r>
        <w:rPr>
          <w:rFonts w:cs="Times New Roman" w:ascii="Times New Roman" w:hAnsi="Times New Roman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Рассмотрение обращений граждан осуществляется бесплатно. Граждане (заявители) могут обращаться с жалобами, заявлениями или предложениями по вопросам организации и оказания медицинской помощи к руководителю медицинской организации (генеральному директору),главному врачу, а так же в государственные органы лично или через своего законного представителя.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Различают такие виды обращений, как предложение, заявление и жалоба (п. 1 ст. 4 Федерального закона от 02.05.2006 № 59-ФЗ «О порядке рассмотрения обращений граждан Российской Федерации» в ред. 27.11.2017):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Предложение </w:t>
      </w:r>
      <w:r>
        <w:rPr>
          <w:rFonts w:cs="Times New Roman" w:ascii="Times New Roman" w:hAnsi="Times New Roman"/>
        </w:rPr>
        <w:t>— рекомендация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23240"/>
          <w:lang w:eastAsia="ru-RU"/>
        </w:rPr>
      </w:pPr>
      <w:r>
        <w:rPr>
          <w:rFonts w:cs="Times New Roman" w:ascii="Times New Roman" w:hAnsi="Times New Roman"/>
          <w:u w:val="single"/>
        </w:rPr>
        <w:t xml:space="preserve">Заявление </w:t>
      </w:r>
      <w:r>
        <w:rPr>
          <w:rFonts w:cs="Times New Roman" w:ascii="Times New Roman" w:hAnsi="Times New Roman"/>
        </w:rPr>
        <w:t>—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Жалоба</w:t>
      </w:r>
      <w:r>
        <w:rPr>
          <w:rFonts w:cs="Times New Roman" w:ascii="Times New Roman" w:hAnsi="Times New Roman"/>
        </w:rPr>
        <w:t xml:space="preserve"> — просьба о восстановлении или защите нарушенных прав, свобод или законных интересов гражданина (или других лиц).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письменном обращении или обращении в форме электронного документа гражданин указывает (ст. 7 Закона № 59-ФЗ):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1) наименование органа, в который направляется обращение, либо Ф. И. О. или должность лица, к которому он обращается;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свои фамилию, имя и отчество (последнее — при наличии);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почтовый адрес, по которому должны быть направлены ответ или уведомление о переадресации обращения (в обращении в форме электронного документа указывается адрес электронной почты).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4) суть предложения, заявления или жалобы. Также необходимо в письменном обращении проставить личную подпись и дату. В случае необходимости в подтверждение своих доводов к письменному обращению прикладываются документы и материалы либо их копии. К обращению в форме электронного документа необходимые документы и материалы прилагаются в электронной форме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Информирование граждан об их праве на обращение обеспечивается путем размещения в доступном для граждан месте оформленной в печатном виде информации: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 фамилии, имени, отчестве, должности, номере кабинета,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графике работы, телефоне должностных лиц учреждения, к которым могут обратиться граждане в случае возникновения претензий при оказании медицинской помощи; 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 адресах электронной почты и интернет - сайта организации здравоохранения (при наличии); 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графике личного приема граждан руководителем или главным врачом медицинской организации;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 адресах и телефонах контролирующих органов и организаций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 поступившие в письменной форме или по электронной почте обращения граждан (заявителей), подлежат обязательной регистрации в день их поступления в медицинскую организацию. Все поступившие в учреждение обращения граждан подлежат рассмотрению, за исключением анонимных обращений (обращений, не содержащих фамилии и адреса заявителя). На официальных сайтах государственных органов и органов местного самоуправления содержится информация в отношении организации работы с обращениями граждан. В частности, указывается порядок направления гражданами обращений, получения информации по вопросам их рассмотрения, а также порядок организации и проведения личного приема граждан. Кроме того, обращение возможно направить путем заполнения специальной формы на официальном сайте указанных органов.</w:t>
      </w:r>
    </w:p>
    <w:p>
      <w:pPr>
        <w:pStyle w:val="Normal"/>
        <w:shd w:val="clear" w:color="auto" w:fill="FFFFFF"/>
        <w:spacing w:lineRule="auto" w:line="240"/>
        <w:textAlignment w:val="baseline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Информация о персональных данных авторов обращений, направленных в электронном виде, хранится и обрабатывается с соблюдением требований российского законодательства о персональных данных.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23240"/>
          <w:lang w:eastAsia="ru-RU"/>
        </w:rPr>
      </w:pPr>
      <w:r>
        <w:rPr>
          <w:rFonts w:eastAsia="Times New Roman" w:cs="Times New Roman" w:ascii="Times New Roman" w:hAnsi="Times New Roman"/>
          <w:color w:val="22324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Обращения граждан в ООО МЦ «Авторская Стоматология» могут быть:</w:t>
      </w:r>
    </w:p>
    <w:p>
      <w:pPr>
        <w:pStyle w:val="Western"/>
        <w:spacing w:lineRule="auto" w:line="240" w:beforeAutospacing="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</w:t>
      </w:r>
      <w:r>
        <w:rPr>
          <w:rFonts w:cs="Times New Roman" w:ascii="Times New Roman" w:hAnsi="Times New Roman"/>
          <w:sz w:val="22"/>
          <w:szCs w:val="22"/>
        </w:rPr>
        <w:t xml:space="preserve">1.  В устной форме при личном приеме директора, главного врача Ханова Алексея Львовича. </w:t>
      </w:r>
    </w:p>
    <w:p>
      <w:pPr>
        <w:pStyle w:val="Western"/>
        <w:spacing w:lineRule="auto" w:line="240" w:beforeAutospacing="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Прием главного врача ведется каждую пятницу с 9:00-13:00 по предварительной записи.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Записаться на прием можно по телефону 8-924-403-00-78                                             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В письменной форме на почтовый адрес: 680038 г Хабаровск ул Серышева 44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textAlignment w:val="baseline"/>
        <w:rPr>
          <w:rFonts w:ascii="Times New Roman" w:hAnsi="Times New Roman" w:eastAsia="Times New Roman" w:cs="Times New Roman"/>
          <w:color w:val="223240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3..   В форме электронного документа на E-mail: </w:t>
      </w:r>
      <w:r>
        <w:rPr>
          <w:rFonts w:eastAsia="Times New Roman" w:cs="Times New Roman" w:ascii="Times New Roman" w:hAnsi="Times New Roman"/>
          <w:lang w:val="en-US" w:eastAsia="ru-RU"/>
        </w:rPr>
        <w:t>acedent</w:t>
      </w:r>
      <w:r>
        <w:rPr>
          <w:rFonts w:eastAsia="Times New Roman" w:cs="Times New Roman" w:ascii="Times New Roman" w:hAnsi="Times New Roman"/>
          <w:lang w:eastAsia="ru-RU"/>
        </w:rPr>
        <w:t>@</w:t>
      </w:r>
      <w:r>
        <w:rPr>
          <w:rFonts w:eastAsia="Times New Roman" w:cs="Times New Roman" w:ascii="Times New Roman" w:hAnsi="Times New Roman"/>
          <w:lang w:val="en-US" w:eastAsia="ru-RU"/>
        </w:rPr>
        <w:t>mail</w:t>
      </w:r>
      <w:r>
        <w:rPr>
          <w:rFonts w:eastAsia="Times New Roman" w:cs="Times New Roman" w:ascii="Times New Roman" w:hAnsi="Times New Roman"/>
          <w:lang w:eastAsia="ru-RU"/>
        </w:rPr>
        <w:t>.</w:t>
      </w:r>
      <w:r>
        <w:rPr>
          <w:rFonts w:eastAsia="Times New Roman" w:cs="Times New Roman" w:ascii="Times New Roman" w:hAnsi="Times New Roman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223240"/>
          <w:lang w:eastAsia="ru-RU"/>
        </w:rPr>
        <w:t> </w:t>
      </w:r>
    </w:p>
    <w:p>
      <w:pPr>
        <w:pStyle w:val="ListParagraph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53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a44595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a445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basedOn w:val="Normal"/>
    <w:qFormat/>
    <w:rsid w:val="00a445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b1460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fb1460"/>
    <w:pPr>
      <w:spacing w:beforeAutospacing="1" w:after="142"/>
    </w:pPr>
    <w:rPr>
      <w:rFonts w:ascii="Liberation Serif" w:hAnsi="Liberation Serif" w:eastAsia="Times New Roman" w:cs="Liberation Serif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LibreOffice/7.3.5.2$Windows_X86_64 LibreOffice_project/184fe81b8c8c30d8b5082578aee2fed2ea847c01</Application>
  <AppVersion>15.0000</AppVersion>
  <Pages>2</Pages>
  <Words>624</Words>
  <Characters>4225</Characters>
  <CharactersWithSpaces>4891</CharactersWithSpaces>
  <Paragraphs>33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2023-09-07T01:38:00Z</dcterms:created>
  <dc:creator>user</dc:creator>
  <dc:description/>
  <dc:language>ru-RU</dc:language>
  <cp:lastModifiedBy/>
  <cp:lastPrinted>2023-09-16T10:31:57Z</cp:lastPrinted>
  <dcterms:modified xsi:type="dcterms:W3CDTF">2024-04-03T16:07:18Z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